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981" w:rsidP="00B915ED" w:rsidRDefault="00B915ED" w14:paraId="56E143F7" w14:textId="3E24EABC">
      <w:pPr>
        <w:jc w:val="center"/>
        <w:rPr>
          <w:b/>
          <w:bCs/>
        </w:rPr>
      </w:pPr>
      <w:r>
        <w:rPr>
          <w:b/>
          <w:bCs/>
        </w:rPr>
        <w:t>RESOLUTION 202</w:t>
      </w:r>
      <w:r w:rsidR="002923A1">
        <w:rPr>
          <w:b/>
          <w:bCs/>
        </w:rPr>
        <w:t>2</w:t>
      </w:r>
      <w:r>
        <w:rPr>
          <w:b/>
          <w:bCs/>
        </w:rPr>
        <w:t>-02</w:t>
      </w:r>
    </w:p>
    <w:p w:rsidR="00B915ED" w:rsidP="00B915ED" w:rsidRDefault="00B915ED" w14:paraId="55C03EA6" w14:textId="39C640A3">
      <w:pPr>
        <w:jc w:val="center"/>
        <w:rPr>
          <w:b/>
          <w:bCs/>
        </w:rPr>
      </w:pPr>
      <w:r>
        <w:rPr>
          <w:b/>
          <w:bCs/>
        </w:rPr>
        <w:t>CITY OF PRINSBURG</w:t>
      </w:r>
    </w:p>
    <w:p w:rsidR="00B915ED" w:rsidP="00B915ED" w:rsidRDefault="00B915ED" w14:paraId="05AA7DFE" w14:textId="5E22DE6A">
      <w:pPr>
        <w:jc w:val="center"/>
        <w:rPr>
          <w:b/>
          <w:bCs/>
        </w:rPr>
      </w:pPr>
      <w:r>
        <w:rPr>
          <w:b/>
          <w:bCs/>
        </w:rPr>
        <w:t>COUNTY OF KANDIYOHI</w:t>
      </w:r>
    </w:p>
    <w:p w:rsidR="00B915ED" w:rsidP="00B915ED" w:rsidRDefault="00B915ED" w14:paraId="6628AACC" w14:textId="7C538B11">
      <w:pPr>
        <w:jc w:val="center"/>
        <w:rPr>
          <w:b/>
          <w:bCs/>
        </w:rPr>
      </w:pPr>
      <w:r>
        <w:rPr>
          <w:b/>
          <w:bCs/>
        </w:rPr>
        <w:t>STATE OF MINNESOTA</w:t>
      </w:r>
    </w:p>
    <w:p w:rsidR="00B915ED" w:rsidP="00B915ED" w:rsidRDefault="00B915ED" w14:paraId="2C0B005D" w14:textId="3D19CCEC">
      <w:pPr>
        <w:jc w:val="center"/>
        <w:rPr>
          <w:b/>
          <w:bCs/>
        </w:rPr>
      </w:pPr>
    </w:p>
    <w:p w:rsidR="00B915ED" w:rsidP="00B915ED" w:rsidRDefault="00B915ED" w14:paraId="21D74B1C" w14:textId="6BAF20DE">
      <w:pPr>
        <w:jc w:val="center"/>
        <w:rPr>
          <w:b/>
          <w:bCs/>
        </w:rPr>
      </w:pPr>
      <w:r>
        <w:rPr>
          <w:b/>
          <w:bCs/>
        </w:rPr>
        <w:t>RESOLUTION APPROVING THE DELEGATION OF AUTHORITY FOR THE PAYING OF CLAIMS PRESENTED TO THE CITY OF PRINSBURG</w:t>
      </w:r>
    </w:p>
    <w:p w:rsidR="00B915ED" w:rsidP="00B915ED" w:rsidRDefault="00B915ED" w14:paraId="388CD80A" w14:textId="093E8050">
      <w:r>
        <w:rPr>
          <w:b/>
          <w:bCs/>
        </w:rPr>
        <w:t>WHEREAS</w:t>
      </w:r>
      <w:r>
        <w:t>, Minnesota Statute 412.271 Subd. 7 and Subd. 8 authorizes the City to delegate authority to pay certain claims against the City by the City Administrative Officials:</w:t>
      </w:r>
    </w:p>
    <w:p w:rsidR="00B915ED" w:rsidP="00B915ED" w:rsidRDefault="00B915ED" w14:paraId="3DCD44EB" w14:textId="435A4A66">
      <w:r>
        <w:rPr>
          <w:b/>
          <w:bCs/>
        </w:rPr>
        <w:t>WHEREAS</w:t>
      </w:r>
      <w:r>
        <w:t>, the Clerk/Treasurer are City Administrative Officials;</w:t>
      </w:r>
    </w:p>
    <w:p w:rsidR="00B915ED" w:rsidP="00B915ED" w:rsidRDefault="00B915ED" w14:paraId="79E5021E" w14:textId="43F73856">
      <w:r>
        <w:rPr>
          <w:b/>
          <w:bCs/>
        </w:rPr>
        <w:t>WHEREAS</w:t>
      </w:r>
      <w:r>
        <w:t xml:space="preserve">, the City of Prinsburg desires to authorize the Clerk/Treasurer to pay all claims deemed correct and valid for the </w:t>
      </w:r>
      <w:r w:rsidR="00245555">
        <w:t>2023</w:t>
      </w:r>
      <w:r>
        <w:t xml:space="preserve"> Calendar Year.</w:t>
      </w:r>
    </w:p>
    <w:p w:rsidR="00B915ED" w:rsidP="00B915ED" w:rsidRDefault="00B915ED" w14:paraId="290AC301" w14:textId="0B84A3EA">
      <w:r>
        <w:rPr>
          <w:b/>
          <w:bCs/>
        </w:rPr>
        <w:t>WHEREAS</w:t>
      </w:r>
      <w:r>
        <w:t>, all checks drawn for payment of claims must be signed by the Clerk/</w:t>
      </w:r>
      <w:r w:rsidR="00BE6EBA">
        <w:t>T</w:t>
      </w:r>
      <w:r>
        <w:t>reasurer and Mayor/Acting Mayor.</w:t>
      </w:r>
    </w:p>
    <w:p w:rsidR="00B915ED" w:rsidP="00B915ED" w:rsidRDefault="00B915ED" w14:paraId="2411148A" w14:textId="16534806">
      <w:r>
        <w:rPr>
          <w:b/>
          <w:bCs/>
        </w:rPr>
        <w:t>WHEREAS</w:t>
      </w:r>
      <w:r>
        <w:t xml:space="preserve">, the City Administrative Official will present to the City Council at the first council meeting after payment of claims a list of the claims paid and an explanation of the payment. </w:t>
      </w:r>
    </w:p>
    <w:p w:rsidR="00B915ED" w:rsidP="00B915ED" w:rsidRDefault="00B915ED" w14:paraId="13FED597" w14:textId="7DE5A55C">
      <w:r>
        <w:rPr>
          <w:b/>
          <w:bCs/>
        </w:rPr>
        <w:t>NOW, THEREFORE, BE IT RESOLVED, BY THE CITY COUNCIL OF THE CITY OF PRINSBURG, MINNESOTA:</w:t>
      </w:r>
    </w:p>
    <w:p w:rsidR="00B915ED" w:rsidP="00B915ED" w:rsidRDefault="00B915ED" w14:paraId="6E05B7ED" w14:textId="55BBC322">
      <w:r>
        <w:t>That the Clerk/Treasurer of the City of Prinsburg are authorized to pay all claims for the 202</w:t>
      </w:r>
      <w:r w:rsidR="00245555">
        <w:t>3</w:t>
      </w:r>
      <w:r>
        <w:t xml:space="preserve"> Calendar Year, current and valid.</w:t>
      </w:r>
    </w:p>
    <w:p w:rsidR="00B915ED" w:rsidP="00B915ED" w:rsidRDefault="00B915ED" w14:paraId="7A699258" w14:textId="266B5813">
      <w:r>
        <w:rPr>
          <w:b w:val="1"/>
          <w:bCs w:val="1"/>
        </w:rPr>
        <w:t>ADOPTED</w:t>
      </w:r>
      <w:r>
        <w:rPr/>
        <w:t xml:space="preserve"> by the City Council of the City of </w:t>
      </w:r>
      <w:proofErr w:type="spellStart"/>
      <w:r>
        <w:rPr/>
        <w:t xml:space="preserve">Prinsburg</w:t>
      </w:r>
      <w:proofErr w:type="spellEnd"/>
      <w:r>
        <w:rPr/>
        <w:t xml:space="preserve"> this 16</w:t>
      </w:r>
      <w:r w:rsidRPr="181CB37C">
        <w:rPr>
          <w:vertAlign w:val="superscript"/>
        </w:rPr>
        <w:t xml:space="preserve">th</w:t>
      </w:r>
      <w:r>
        <w:rPr/>
        <w:t xml:space="preserve"> day of August.</w:t>
      </w:r>
      <w:r>
        <w:softHyphen/>
      </w:r>
      <w:r>
        <w:softHyphen/>
      </w:r>
      <w:r>
        <w:softHyphen/>
      </w:r>
    </w:p>
    <w:sectPr w:rsidRPr="00B915ED" w:rsidR="00B915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ED"/>
    <w:rsid w:val="00245555"/>
    <w:rsid w:val="002923A1"/>
    <w:rsid w:val="002F4C9E"/>
    <w:rsid w:val="00B4190E"/>
    <w:rsid w:val="00B915ED"/>
    <w:rsid w:val="00BE6EBA"/>
    <w:rsid w:val="00E1657D"/>
    <w:rsid w:val="00F7387B"/>
    <w:rsid w:val="181CB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FC54"/>
  <w15:chartTrackingRefBased/>
  <w15:docId w15:val="{1DDEB58E-1D94-4022-9286-A26CE70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Van Dyken</dc:creator>
  <keywords/>
  <dc:description/>
  <lastModifiedBy>Sarah Van Dyken</lastModifiedBy>
  <revision>4</revision>
  <lastPrinted>2021-06-08T17:27:00.0000000Z</lastPrinted>
  <dcterms:created xsi:type="dcterms:W3CDTF">2022-08-22T16:03:00.0000000Z</dcterms:created>
  <dcterms:modified xsi:type="dcterms:W3CDTF">2022-08-22T16:13:40.1255804Z</dcterms:modified>
</coreProperties>
</file>